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FB0" w:rsidRDefault="00B24FB0" w:rsidP="00931C07">
      <w:pPr>
        <w:jc w:val="right"/>
        <w:rPr>
          <w:b/>
        </w:rPr>
      </w:pPr>
    </w:p>
    <w:p w:rsidR="00B24FB0" w:rsidRDefault="00E400B0" w:rsidP="00931C07">
      <w:pPr>
        <w:jc w:val="right"/>
        <w:rPr>
          <w:b/>
        </w:rPr>
      </w:pPr>
      <w:r w:rsidRPr="00E400B0">
        <w:rPr>
          <w:b/>
        </w:rPr>
        <w:object w:dxaOrig="9922" w:dyaOrig="13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51.75pt" o:ole="">
            <v:imagedata r:id="rId4" o:title=""/>
          </v:shape>
          <o:OLEObject Type="Embed" ProgID="Word.Document.8" ShapeID="_x0000_i1025" DrawAspect="Content" ObjectID="_1543241131" r:id="rId5">
            <o:FieldCodes>\s</o:FieldCodes>
          </o:OLEObject>
        </w:object>
      </w:r>
    </w:p>
    <w:p w:rsidR="00B24FB0" w:rsidRDefault="00B24FB0" w:rsidP="00931C07">
      <w:pPr>
        <w:jc w:val="right"/>
        <w:rPr>
          <w:b/>
        </w:rPr>
      </w:pPr>
    </w:p>
    <w:p w:rsidR="00B24FB0" w:rsidRDefault="00B24FB0" w:rsidP="00E400B0">
      <w:pPr>
        <w:rPr>
          <w:b/>
        </w:rPr>
      </w:pPr>
    </w:p>
    <w:p w:rsidR="00E400B0" w:rsidRDefault="00E400B0" w:rsidP="00E400B0">
      <w:pPr>
        <w:rPr>
          <w:b/>
        </w:rPr>
      </w:pPr>
    </w:p>
    <w:p w:rsidR="00B24FB0" w:rsidRDefault="00B24FB0" w:rsidP="00931C07">
      <w:pPr>
        <w:jc w:val="right"/>
        <w:rPr>
          <w:b/>
        </w:rPr>
      </w:pPr>
    </w:p>
    <w:p w:rsidR="00931C07" w:rsidRPr="00644892" w:rsidRDefault="00931C07" w:rsidP="00931C07">
      <w:pPr>
        <w:jc w:val="right"/>
        <w:rPr>
          <w:b/>
        </w:rPr>
      </w:pPr>
      <w:r w:rsidRPr="00644892">
        <w:rPr>
          <w:b/>
        </w:rPr>
        <w:lastRenderedPageBreak/>
        <w:t xml:space="preserve">Приложение </w:t>
      </w:r>
    </w:p>
    <w:p w:rsidR="00931C07" w:rsidRPr="00644892" w:rsidRDefault="00931C07" w:rsidP="00931C07">
      <w:pPr>
        <w:jc w:val="right"/>
        <w:rPr>
          <w:b/>
        </w:rPr>
      </w:pPr>
      <w:r w:rsidRPr="00644892">
        <w:rPr>
          <w:b/>
        </w:rPr>
        <w:t>к постановлению Администрации</w:t>
      </w:r>
    </w:p>
    <w:p w:rsidR="00931C07" w:rsidRPr="00644892" w:rsidRDefault="00A012F0" w:rsidP="00931C07">
      <w:pPr>
        <w:jc w:val="right"/>
        <w:rPr>
          <w:b/>
        </w:rPr>
      </w:pPr>
      <w:proofErr w:type="spellStart"/>
      <w:r>
        <w:rPr>
          <w:b/>
        </w:rPr>
        <w:t>Гагаринского</w:t>
      </w:r>
      <w:proofErr w:type="spellEnd"/>
      <w:r w:rsidR="00931C07" w:rsidRPr="00644892">
        <w:rPr>
          <w:b/>
        </w:rPr>
        <w:t xml:space="preserve"> сельского поселения </w:t>
      </w:r>
    </w:p>
    <w:p w:rsidR="00931C07" w:rsidRPr="00644892" w:rsidRDefault="00931C07" w:rsidP="00931C07">
      <w:pPr>
        <w:jc w:val="right"/>
        <w:rPr>
          <w:b/>
        </w:rPr>
      </w:pPr>
      <w:r w:rsidRPr="00644892">
        <w:rPr>
          <w:b/>
        </w:rPr>
        <w:t xml:space="preserve">Гагаринского района Смоленской области </w:t>
      </w:r>
    </w:p>
    <w:p w:rsidR="00931C07" w:rsidRPr="00653F23" w:rsidRDefault="00931C07" w:rsidP="00931C07">
      <w:pPr>
        <w:jc w:val="right"/>
        <w:rPr>
          <w:b/>
        </w:rPr>
      </w:pPr>
      <w:r w:rsidRPr="00644892">
        <w:rPr>
          <w:b/>
        </w:rPr>
        <w:t xml:space="preserve">                                        </w:t>
      </w:r>
      <w:r>
        <w:rPr>
          <w:b/>
        </w:rPr>
        <w:t xml:space="preserve">   </w:t>
      </w:r>
      <w:r w:rsidR="00683E45">
        <w:rPr>
          <w:b/>
        </w:rPr>
        <w:t xml:space="preserve">                  </w:t>
      </w:r>
      <w:r w:rsidR="00141B30">
        <w:rPr>
          <w:b/>
        </w:rPr>
        <w:t xml:space="preserve">     от  </w:t>
      </w:r>
      <w:r w:rsidR="00A012F0">
        <w:rPr>
          <w:b/>
        </w:rPr>
        <w:t xml:space="preserve">1 декабря </w:t>
      </w:r>
      <w:r w:rsidR="00141B30">
        <w:rPr>
          <w:b/>
        </w:rPr>
        <w:t xml:space="preserve"> 2016 года №</w:t>
      </w:r>
      <w:r w:rsidR="00A674D6">
        <w:rPr>
          <w:b/>
        </w:rPr>
        <w:t>82</w:t>
      </w:r>
      <w:r w:rsidR="00141B30">
        <w:rPr>
          <w:b/>
        </w:rPr>
        <w:t xml:space="preserve"> </w:t>
      </w:r>
      <w:bookmarkStart w:id="0" w:name="_GoBack"/>
      <w:bookmarkEnd w:id="0"/>
    </w:p>
    <w:p w:rsidR="00931C07" w:rsidRDefault="00931C07" w:rsidP="00931C07">
      <w:pPr>
        <w:tabs>
          <w:tab w:val="left" w:pos="980"/>
        </w:tabs>
        <w:spacing w:line="360" w:lineRule="auto"/>
        <w:jc w:val="right"/>
        <w:rPr>
          <w:b/>
          <w:bCs/>
          <w:sz w:val="28"/>
          <w:szCs w:val="28"/>
        </w:rPr>
      </w:pPr>
    </w:p>
    <w:p w:rsidR="00931C07" w:rsidRDefault="00931C07" w:rsidP="00931C07">
      <w:pPr>
        <w:tabs>
          <w:tab w:val="left" w:pos="980"/>
        </w:tabs>
        <w:spacing w:line="360" w:lineRule="auto"/>
        <w:rPr>
          <w:b/>
          <w:bCs/>
          <w:sz w:val="28"/>
          <w:szCs w:val="28"/>
        </w:rPr>
      </w:pPr>
    </w:p>
    <w:p w:rsidR="00931C07" w:rsidRDefault="00931C07" w:rsidP="00931C07">
      <w:pPr>
        <w:tabs>
          <w:tab w:val="left" w:pos="980"/>
        </w:tabs>
        <w:spacing w:line="360" w:lineRule="auto"/>
        <w:jc w:val="center"/>
        <w:rPr>
          <w:b/>
          <w:bCs/>
          <w:sz w:val="28"/>
          <w:szCs w:val="28"/>
        </w:rPr>
      </w:pPr>
      <w:r w:rsidRPr="00F07063">
        <w:rPr>
          <w:b/>
          <w:bCs/>
          <w:sz w:val="28"/>
          <w:szCs w:val="28"/>
        </w:rPr>
        <w:t xml:space="preserve">Основные направления налоговой политики </w:t>
      </w:r>
      <w:r>
        <w:rPr>
          <w:b/>
          <w:sz w:val="28"/>
          <w:szCs w:val="28"/>
        </w:rPr>
        <w:t>муниципа</w:t>
      </w:r>
      <w:r w:rsidR="00821D96">
        <w:rPr>
          <w:b/>
          <w:sz w:val="28"/>
          <w:szCs w:val="28"/>
        </w:rPr>
        <w:t xml:space="preserve">льного образования </w:t>
      </w:r>
      <w:proofErr w:type="spellStart"/>
      <w:r w:rsidR="00A012F0">
        <w:rPr>
          <w:b/>
          <w:sz w:val="28"/>
          <w:szCs w:val="28"/>
        </w:rPr>
        <w:t>Гагаринского</w:t>
      </w:r>
      <w:proofErr w:type="spellEnd"/>
      <w:r w:rsidR="00821D96">
        <w:rPr>
          <w:b/>
          <w:sz w:val="28"/>
          <w:szCs w:val="28"/>
        </w:rPr>
        <w:t xml:space="preserve"> сельского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Гагаринского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F07063">
        <w:rPr>
          <w:b/>
          <w:sz w:val="28"/>
          <w:szCs w:val="28"/>
        </w:rPr>
        <w:t xml:space="preserve"> </w:t>
      </w:r>
      <w:r w:rsidRPr="00F07063">
        <w:rPr>
          <w:b/>
          <w:bCs/>
          <w:sz w:val="28"/>
          <w:szCs w:val="28"/>
        </w:rPr>
        <w:t>Смоленской области на</w:t>
      </w:r>
      <w:r w:rsidRPr="00F07063">
        <w:rPr>
          <w:sz w:val="28"/>
          <w:szCs w:val="28"/>
        </w:rPr>
        <w:t xml:space="preserve"> </w:t>
      </w:r>
      <w:r w:rsidR="000D2E45">
        <w:rPr>
          <w:b/>
          <w:bCs/>
          <w:sz w:val="28"/>
          <w:szCs w:val="28"/>
        </w:rPr>
        <w:t>2017</w:t>
      </w:r>
      <w:r w:rsidRPr="00F07063">
        <w:rPr>
          <w:b/>
          <w:bCs/>
          <w:sz w:val="28"/>
          <w:szCs w:val="28"/>
        </w:rPr>
        <w:t xml:space="preserve"> год</w:t>
      </w:r>
      <w:r>
        <w:rPr>
          <w:b/>
          <w:bCs/>
          <w:sz w:val="28"/>
          <w:szCs w:val="28"/>
        </w:rPr>
        <w:t xml:space="preserve"> </w:t>
      </w:r>
      <w:r w:rsidR="008B1553">
        <w:rPr>
          <w:b/>
          <w:bCs/>
          <w:sz w:val="28"/>
          <w:szCs w:val="28"/>
        </w:rPr>
        <w:t>и на плановый период 2018</w:t>
      </w:r>
      <w:r w:rsidR="00A674D6">
        <w:rPr>
          <w:b/>
          <w:bCs/>
          <w:sz w:val="28"/>
          <w:szCs w:val="28"/>
        </w:rPr>
        <w:t xml:space="preserve"> и </w:t>
      </w:r>
      <w:r w:rsidR="008B1553">
        <w:rPr>
          <w:b/>
          <w:bCs/>
          <w:sz w:val="28"/>
          <w:szCs w:val="28"/>
        </w:rPr>
        <w:t>2019 годов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Основные направления налоговой политики поселения будут реализованы путем совершенствования нормативной правовой базы по вопросам налогообложения, создания условий для обеспечения  стабильности и определенности условий ведения экономической деятельности на территории поселения.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ab/>
        <w:t>Основными целями налоговой полити</w:t>
      </w:r>
      <w:r w:rsidR="00371EB2" w:rsidRPr="00821D96">
        <w:rPr>
          <w:sz w:val="28"/>
          <w:szCs w:val="28"/>
        </w:rPr>
        <w:t xml:space="preserve">ки сельского поселения являются </w:t>
      </w:r>
      <w:r w:rsidRPr="00821D96">
        <w:rPr>
          <w:sz w:val="28"/>
          <w:szCs w:val="28"/>
        </w:rPr>
        <w:t xml:space="preserve"> сохранение сбалансированности и устойчивости бюджета поселения, получение необходимого объема бюджетных доходов.</w:t>
      </w:r>
    </w:p>
    <w:p w:rsidR="002054F2" w:rsidRPr="00821D96" w:rsidRDefault="002054F2" w:rsidP="00821D9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054F2">
        <w:rPr>
          <w:color w:val="000000"/>
          <w:sz w:val="28"/>
          <w:szCs w:val="28"/>
        </w:rPr>
        <w:t xml:space="preserve">Основными источниками роста налогового потенциала должны стать дальнейшее развитие экономики </w:t>
      </w:r>
      <w:r w:rsidRPr="00821D96">
        <w:rPr>
          <w:color w:val="000000"/>
          <w:sz w:val="28"/>
          <w:szCs w:val="28"/>
        </w:rPr>
        <w:t>муниципального образования</w:t>
      </w:r>
      <w:r w:rsidRPr="002054F2">
        <w:rPr>
          <w:color w:val="000000"/>
          <w:sz w:val="28"/>
          <w:szCs w:val="28"/>
        </w:rPr>
        <w:t xml:space="preserve">, </w:t>
      </w:r>
      <w:r w:rsidRPr="00821D96">
        <w:rPr>
          <w:color w:val="000000"/>
          <w:sz w:val="28"/>
          <w:szCs w:val="28"/>
        </w:rPr>
        <w:t>привлечение инвестиций</w:t>
      </w:r>
      <w:r w:rsidRPr="002054F2">
        <w:rPr>
          <w:color w:val="000000"/>
          <w:sz w:val="28"/>
          <w:szCs w:val="28"/>
        </w:rPr>
        <w:t>, оптимизация налоговых льгот, а также дальнейшее повышение эффективности системы налогового администрирования.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ab/>
        <w:t>Будет продолжена ежегодная оценка эффективности налоговых расходов – выпадающих доходов бюджета поселения, обусловленных применением налоговых льгот по местным налогам. Расширение налогового потенциала поселения предусматривается за счет реализации мер по сокращению убыточной деятельности в реальном секторе экономики, снижению задолженности хозяйствующих субъектов и физических лиц по платежам в бюджет.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ab/>
      </w:r>
      <w:r w:rsidR="00D83246" w:rsidRPr="00821D96">
        <w:rPr>
          <w:color w:val="000000"/>
          <w:sz w:val="28"/>
          <w:szCs w:val="28"/>
        </w:rPr>
        <w:t>В части мер налогового стимулирования планируется внесение изменений в законодательство о налогах и сборах.</w:t>
      </w:r>
    </w:p>
    <w:p w:rsidR="00931C07" w:rsidRPr="00821D96" w:rsidRDefault="00931C07" w:rsidP="00931C07">
      <w:pPr>
        <w:jc w:val="both"/>
        <w:rPr>
          <w:sz w:val="28"/>
          <w:szCs w:val="28"/>
        </w:rPr>
      </w:pPr>
      <w:r w:rsidRPr="00821D96">
        <w:rPr>
          <w:sz w:val="28"/>
          <w:szCs w:val="28"/>
        </w:rPr>
        <w:tab/>
        <w:t>Продолжится реализация мер, предусмотренных нормативными правовыми актами поселения и направленных на увеличение налоговой базы и собираемости налогов в бюджет.</w:t>
      </w:r>
    </w:p>
    <w:p w:rsidR="00931C07" w:rsidRPr="00821D96" w:rsidRDefault="00931C07" w:rsidP="00931C07">
      <w:pPr>
        <w:ind w:firstLine="709"/>
        <w:jc w:val="both"/>
        <w:rPr>
          <w:sz w:val="28"/>
          <w:szCs w:val="28"/>
        </w:rPr>
      </w:pPr>
      <w:r w:rsidRPr="00821D96">
        <w:rPr>
          <w:sz w:val="28"/>
          <w:szCs w:val="28"/>
        </w:rPr>
        <w:t xml:space="preserve">Важнейшим направлением остается работа по </w:t>
      </w:r>
      <w:proofErr w:type="gramStart"/>
      <w:r w:rsidRPr="00821D96">
        <w:rPr>
          <w:sz w:val="28"/>
          <w:szCs w:val="28"/>
        </w:rPr>
        <w:t>контролю за</w:t>
      </w:r>
      <w:proofErr w:type="gramEnd"/>
      <w:r w:rsidRPr="00821D96">
        <w:rPr>
          <w:sz w:val="28"/>
          <w:szCs w:val="28"/>
        </w:rPr>
        <w:t xml:space="preserve"> исполнением доходной части бюджета поселения и снижением недоимки. 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 xml:space="preserve">С целью дальнейшего обеспечения социально-экономического развития муниципального образования </w:t>
      </w:r>
      <w:proofErr w:type="spellStart"/>
      <w:r w:rsidR="00A012F0">
        <w:rPr>
          <w:sz w:val="28"/>
          <w:szCs w:val="28"/>
        </w:rPr>
        <w:t>Гагаринского</w:t>
      </w:r>
      <w:proofErr w:type="spellEnd"/>
      <w:r w:rsidRPr="00821D96">
        <w:rPr>
          <w:sz w:val="28"/>
          <w:szCs w:val="28"/>
        </w:rPr>
        <w:t xml:space="preserve"> сельского поселения </w:t>
      </w:r>
      <w:proofErr w:type="spellStart"/>
      <w:r w:rsidRPr="00821D96">
        <w:rPr>
          <w:sz w:val="28"/>
          <w:szCs w:val="28"/>
        </w:rPr>
        <w:t>Гагаринского</w:t>
      </w:r>
      <w:proofErr w:type="spellEnd"/>
      <w:r w:rsidRPr="00821D96">
        <w:rPr>
          <w:sz w:val="28"/>
          <w:szCs w:val="28"/>
        </w:rPr>
        <w:t xml:space="preserve"> района Смоленской области основными направлениями налоговой политики станут: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поддержание сбалансированности и устойчивости бюджета поселения;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повышение собираемости налогов, зачисляемых в бюджет поселения;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 xml:space="preserve">- улучшение качества администрирования доходов, формирующих бюджет </w:t>
      </w:r>
      <w:r w:rsidRPr="00821D96">
        <w:rPr>
          <w:sz w:val="28"/>
          <w:szCs w:val="28"/>
        </w:rPr>
        <w:lastRenderedPageBreak/>
        <w:t>поселения.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Налоговая политика будет осуществляться с учетом изменений федерального и регионального законодательства, совершенствования нормативной правовой базы по местным налогам.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Для достижения поставленных целей основными приоритетами налоговой политики являются: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создание благоприятных условий для обеспечения инвестиционной привлекательности поселения;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максимально эффективное использование доходных источников, отказ от реализации задач, не носящих первоочередной характер;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 xml:space="preserve">- повышение </w:t>
      </w:r>
      <w:proofErr w:type="gramStart"/>
      <w:r w:rsidRPr="00821D96">
        <w:rPr>
          <w:sz w:val="28"/>
          <w:szCs w:val="28"/>
        </w:rPr>
        <w:t>качества администрирования доходов бюджета поселения</w:t>
      </w:r>
      <w:proofErr w:type="gramEnd"/>
      <w:r w:rsidRPr="00821D96">
        <w:rPr>
          <w:sz w:val="28"/>
          <w:szCs w:val="28"/>
        </w:rPr>
        <w:t xml:space="preserve"> главными администраторами доходов;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совершенствование налогового администрирования путем усиления взаимодействия с налоговыми органами, подразделениями Федеральной службы судебных приставов по реализации комплекса мер, направленных на обеспечение полноты и своевременности поступлений доходов в бюджет поселения, усиление мер воздействия на плательщиков, имеющих задолженность по платежам, поступающим в бюджет поселения;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продолжение работы по укреплению налоговой и бюджетной дисциплины с целью увеличения налоговых поступлений, сокращения недоимки в бюджет поселения;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дальнейшая оптимизация состава налоговых льгот, предоставляемых на местном уровне, с учетом оценки их социальной и бюджетной эффективности, сохранение отдельных социальных льгот, а также предоставление льгот, стимулирующих привлечение инвестиций;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усиление роли имущественных налогов в формировании доходной базы бюджета поселения  как за счет установления экономически обоснованных налоговых ставок в зависимости от изменений действующего законодательства и складывающейся экономической обстановки, так и за счет обеспечения полноты формирования налогооблагаемой базы;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 xml:space="preserve">- повышение эффективности управления муниципальным имуществом, обеспечение качественного учета имущества, находящегося в собственности поселения, осуществление </w:t>
      </w:r>
      <w:proofErr w:type="gramStart"/>
      <w:r w:rsidRPr="00821D96">
        <w:rPr>
          <w:sz w:val="28"/>
          <w:szCs w:val="28"/>
        </w:rPr>
        <w:t>контроля за</w:t>
      </w:r>
      <w:proofErr w:type="gramEnd"/>
      <w:r w:rsidRPr="00821D96">
        <w:rPr>
          <w:sz w:val="28"/>
          <w:szCs w:val="28"/>
        </w:rPr>
        <w:t xml:space="preserve"> использованием объектов муниципальной собственности, а также проведение комплекса мер по усилению муниципального земельного контроля;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>- обеспечение публичности и прозрачности процесса принятия муниципальных правовых актов в области налогообложения - мобилизация собственных доходов поселения за счет экономического роста и развития налогового потенциала;</w:t>
      </w:r>
    </w:p>
    <w:p w:rsidR="00931C07" w:rsidRPr="00821D96" w:rsidRDefault="00931C07" w:rsidP="00931C0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21D96">
        <w:rPr>
          <w:sz w:val="28"/>
          <w:szCs w:val="28"/>
        </w:rPr>
        <w:t xml:space="preserve">- повышение собираемости налогов и сборов в бюджет муниципального образования </w:t>
      </w:r>
      <w:r w:rsidR="00A012F0">
        <w:rPr>
          <w:sz w:val="28"/>
          <w:szCs w:val="28"/>
        </w:rPr>
        <w:t>Гагаринского</w:t>
      </w:r>
      <w:r w:rsidRPr="00821D96">
        <w:rPr>
          <w:sz w:val="28"/>
          <w:szCs w:val="28"/>
        </w:rPr>
        <w:t xml:space="preserve"> сельского поселения Гагаринского района Смоленской области и снижение недоимки.</w:t>
      </w:r>
    </w:p>
    <w:sectPr w:rsidR="00931C07" w:rsidRPr="00821D96" w:rsidSect="00E400B0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F13"/>
    <w:rsid w:val="000914AE"/>
    <w:rsid w:val="000A2DC3"/>
    <w:rsid w:val="000D2E45"/>
    <w:rsid w:val="00141B30"/>
    <w:rsid w:val="00146EDE"/>
    <w:rsid w:val="002054F2"/>
    <w:rsid w:val="00371EB2"/>
    <w:rsid w:val="00683E45"/>
    <w:rsid w:val="007478F0"/>
    <w:rsid w:val="00806F13"/>
    <w:rsid w:val="00821D96"/>
    <w:rsid w:val="008B1553"/>
    <w:rsid w:val="00931C07"/>
    <w:rsid w:val="00A012F0"/>
    <w:rsid w:val="00A674D6"/>
    <w:rsid w:val="00B24FB0"/>
    <w:rsid w:val="00D83246"/>
    <w:rsid w:val="00E400B0"/>
    <w:rsid w:val="00EA3553"/>
    <w:rsid w:val="00FF1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Gagar4</cp:lastModifiedBy>
  <cp:revision>16</cp:revision>
  <cp:lastPrinted>2016-12-05T07:50:00Z</cp:lastPrinted>
  <dcterms:created xsi:type="dcterms:W3CDTF">2015-11-24T10:07:00Z</dcterms:created>
  <dcterms:modified xsi:type="dcterms:W3CDTF">2016-12-14T14:19:00Z</dcterms:modified>
</cp:coreProperties>
</file>